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9F" w:rsidRPr="00D30DDE" w:rsidRDefault="00EB4F9F" w:rsidP="00C21208">
      <w:pPr>
        <w:spacing w:line="600" w:lineRule="auto"/>
        <w:jc w:val="center"/>
        <w:rPr>
          <w:rFonts w:hint="eastAsia"/>
          <w:b/>
          <w:sz w:val="24"/>
          <w:szCs w:val="24"/>
        </w:rPr>
      </w:pPr>
      <w:r w:rsidRPr="00D30DDE">
        <w:rPr>
          <w:rFonts w:hint="eastAsia"/>
          <w:b/>
          <w:sz w:val="24"/>
          <w:szCs w:val="24"/>
        </w:rPr>
        <w:t>南京理工大学江阴校区引入社会餐饮企业承办学生食堂项目</w:t>
      </w:r>
    </w:p>
    <w:p w:rsidR="00EB4F9F" w:rsidRPr="00D30DDE" w:rsidRDefault="00EB4F9F" w:rsidP="00C21208">
      <w:pPr>
        <w:spacing w:line="600" w:lineRule="auto"/>
        <w:jc w:val="center"/>
        <w:rPr>
          <w:rFonts w:hint="eastAsia"/>
          <w:b/>
          <w:sz w:val="24"/>
          <w:szCs w:val="24"/>
        </w:rPr>
      </w:pPr>
      <w:r w:rsidRPr="00D30DDE">
        <w:rPr>
          <w:rFonts w:hint="eastAsia"/>
          <w:b/>
          <w:sz w:val="24"/>
          <w:szCs w:val="24"/>
        </w:rPr>
        <w:t>评标结果公示</w:t>
      </w:r>
      <w:bookmarkStart w:id="0" w:name="_GoBack"/>
      <w:bookmarkEnd w:id="0"/>
    </w:p>
    <w:p w:rsidR="00EB4F9F" w:rsidRPr="00D30DDE" w:rsidRDefault="00EB4F9F" w:rsidP="00C21208">
      <w:pPr>
        <w:spacing w:line="600" w:lineRule="auto"/>
        <w:jc w:val="center"/>
        <w:rPr>
          <w:rFonts w:hint="eastAsia"/>
          <w:b/>
          <w:sz w:val="24"/>
          <w:szCs w:val="24"/>
        </w:rPr>
      </w:pPr>
      <w:r w:rsidRPr="00D30DDE">
        <w:rPr>
          <w:rFonts w:hint="eastAsia"/>
          <w:b/>
          <w:sz w:val="24"/>
          <w:szCs w:val="24"/>
        </w:rPr>
        <w:t>编号</w:t>
      </w:r>
      <w:r w:rsidRPr="00D30DDE">
        <w:rPr>
          <w:rFonts w:hint="eastAsia"/>
          <w:b/>
          <w:sz w:val="24"/>
          <w:szCs w:val="24"/>
        </w:rPr>
        <w:t>: ZZT001-JJ001</w:t>
      </w:r>
    </w:p>
    <w:p w:rsidR="00EB4F9F" w:rsidRPr="00D30DDE" w:rsidRDefault="00EB4F9F" w:rsidP="00D30DDE">
      <w:pPr>
        <w:spacing w:line="360" w:lineRule="auto"/>
        <w:rPr>
          <w:rFonts w:hint="eastAsia"/>
          <w:sz w:val="24"/>
          <w:szCs w:val="24"/>
        </w:rPr>
      </w:pPr>
      <w:r>
        <w:rPr>
          <w:rFonts w:hint="eastAsia"/>
        </w:rPr>
        <w:t xml:space="preserve">   </w:t>
      </w:r>
      <w:r w:rsidRPr="00D30DDE">
        <w:rPr>
          <w:rFonts w:hint="eastAsia"/>
          <w:sz w:val="24"/>
          <w:szCs w:val="24"/>
        </w:rPr>
        <w:t xml:space="preserve"> </w:t>
      </w:r>
      <w:r w:rsidRPr="00D30DDE">
        <w:rPr>
          <w:rFonts w:hint="eastAsia"/>
          <w:sz w:val="24"/>
          <w:szCs w:val="24"/>
        </w:rPr>
        <w:t>根据工程招标投标的有关法律</w:t>
      </w:r>
      <w:r w:rsidRPr="00D30DDE">
        <w:rPr>
          <w:rFonts w:hint="eastAsia"/>
          <w:sz w:val="24"/>
          <w:szCs w:val="24"/>
        </w:rPr>
        <w:t>.</w:t>
      </w:r>
      <w:r w:rsidRPr="00D30DDE">
        <w:rPr>
          <w:rFonts w:hint="eastAsia"/>
          <w:sz w:val="24"/>
          <w:szCs w:val="24"/>
        </w:rPr>
        <w:t>法规</w:t>
      </w:r>
      <w:r w:rsidRPr="00D30DDE">
        <w:rPr>
          <w:rFonts w:hint="eastAsia"/>
          <w:sz w:val="24"/>
          <w:szCs w:val="24"/>
        </w:rPr>
        <w:t>.</w:t>
      </w:r>
      <w:r w:rsidRPr="00D30DDE">
        <w:rPr>
          <w:rFonts w:hint="eastAsia"/>
          <w:sz w:val="24"/>
          <w:szCs w:val="24"/>
        </w:rPr>
        <w:t>规章和该工程招标文件的规定，南京理工大学江阴校区引入社会餐饮企业承办学生食堂项目评标工作已经结束，该项目采用评定分离方式，现将评标结果公示如下：</w:t>
      </w:r>
    </w:p>
    <w:p w:rsidR="00EB4F9F" w:rsidRPr="00D30DDE" w:rsidRDefault="00EB4F9F" w:rsidP="00D30DDE">
      <w:pPr>
        <w:spacing w:line="360" w:lineRule="auto"/>
        <w:rPr>
          <w:sz w:val="24"/>
          <w:szCs w:val="24"/>
        </w:rPr>
      </w:pPr>
    </w:p>
    <w:p w:rsidR="00EB4F9F" w:rsidRPr="00D30DDE" w:rsidRDefault="00EB4F9F" w:rsidP="00D30DDE">
      <w:pPr>
        <w:spacing w:line="360" w:lineRule="auto"/>
        <w:rPr>
          <w:rFonts w:hint="eastAsia"/>
          <w:sz w:val="24"/>
          <w:szCs w:val="24"/>
        </w:rPr>
      </w:pPr>
      <w:r w:rsidRPr="00D30DDE">
        <w:rPr>
          <w:rFonts w:hint="eastAsia"/>
          <w:sz w:val="24"/>
          <w:szCs w:val="24"/>
        </w:rPr>
        <w:t>本标段采用</w:t>
      </w:r>
      <w:r w:rsidRPr="00D30DDE">
        <w:rPr>
          <w:rFonts w:hint="eastAsia"/>
          <w:sz w:val="24"/>
          <w:szCs w:val="24"/>
        </w:rPr>
        <w:t xml:space="preserve">: </w:t>
      </w:r>
      <w:r w:rsidRPr="00D30DDE">
        <w:rPr>
          <w:rFonts w:hint="eastAsia"/>
          <w:sz w:val="24"/>
          <w:szCs w:val="24"/>
        </w:rPr>
        <w:t>定性评审</w:t>
      </w:r>
    </w:p>
    <w:p w:rsidR="00EB4F9F" w:rsidRPr="00D30DDE" w:rsidRDefault="00EB4F9F" w:rsidP="00D30DDE">
      <w:pPr>
        <w:spacing w:line="360" w:lineRule="auto"/>
        <w:rPr>
          <w:rFonts w:hint="eastAsia"/>
          <w:sz w:val="24"/>
          <w:szCs w:val="24"/>
        </w:rPr>
      </w:pPr>
      <w:r w:rsidRPr="00D30DDE">
        <w:rPr>
          <w:rFonts w:hint="eastAsia"/>
          <w:sz w:val="24"/>
          <w:szCs w:val="24"/>
        </w:rPr>
        <w:t>1</w:t>
      </w:r>
      <w:r w:rsidRPr="00D30DDE">
        <w:rPr>
          <w:rFonts w:hint="eastAsia"/>
          <w:sz w:val="24"/>
          <w:szCs w:val="24"/>
        </w:rPr>
        <w:t>、</w:t>
      </w:r>
      <w:r w:rsidRPr="00D30DDE">
        <w:rPr>
          <w:rFonts w:hint="eastAsia"/>
          <w:sz w:val="24"/>
          <w:szCs w:val="24"/>
        </w:rPr>
        <w:tab/>
      </w:r>
      <w:r w:rsidRPr="00D30DDE">
        <w:rPr>
          <w:rFonts w:hint="eastAsia"/>
          <w:sz w:val="24"/>
          <w:szCs w:val="24"/>
        </w:rPr>
        <w:t>定标候选人名单（排名不分先后）：</w:t>
      </w:r>
    </w:p>
    <w:p w:rsidR="00EB4F9F" w:rsidRPr="00D30DDE" w:rsidRDefault="00EB4F9F" w:rsidP="00D30DDE">
      <w:pPr>
        <w:spacing w:line="360" w:lineRule="auto"/>
        <w:rPr>
          <w:rFonts w:hint="eastAsia"/>
          <w:sz w:val="24"/>
          <w:szCs w:val="24"/>
        </w:rPr>
      </w:pPr>
      <w:r w:rsidRPr="00D30DDE">
        <w:rPr>
          <w:rFonts w:hint="eastAsia"/>
          <w:sz w:val="24"/>
          <w:szCs w:val="24"/>
        </w:rPr>
        <w:t>南京梅花餐饮管理有限公司</w:t>
      </w:r>
    </w:p>
    <w:p w:rsidR="00EB4F9F" w:rsidRPr="00D30DDE" w:rsidRDefault="00EB4F9F" w:rsidP="00D30DDE">
      <w:pPr>
        <w:spacing w:line="360" w:lineRule="auto"/>
        <w:rPr>
          <w:rFonts w:hint="eastAsia"/>
          <w:sz w:val="24"/>
          <w:szCs w:val="24"/>
        </w:rPr>
      </w:pPr>
      <w:r w:rsidRPr="00D30DDE">
        <w:rPr>
          <w:rFonts w:hint="eastAsia"/>
          <w:sz w:val="24"/>
          <w:szCs w:val="24"/>
        </w:rPr>
        <w:t>苏州中快餐饮管理有限公司</w:t>
      </w:r>
    </w:p>
    <w:p w:rsidR="00EB4F9F" w:rsidRPr="00D30DDE" w:rsidRDefault="00EB4F9F" w:rsidP="00D30DDE">
      <w:pPr>
        <w:spacing w:line="360" w:lineRule="auto"/>
        <w:rPr>
          <w:rFonts w:hint="eastAsia"/>
          <w:sz w:val="24"/>
          <w:szCs w:val="24"/>
        </w:rPr>
      </w:pPr>
      <w:r w:rsidRPr="00D30DDE">
        <w:rPr>
          <w:rFonts w:hint="eastAsia"/>
          <w:sz w:val="24"/>
          <w:szCs w:val="24"/>
        </w:rPr>
        <w:t>无锡市翠山餐饮管理服务有限公司</w:t>
      </w:r>
    </w:p>
    <w:p w:rsidR="00EB4F9F" w:rsidRPr="00D30DDE" w:rsidRDefault="00EB4F9F" w:rsidP="00D30DDE">
      <w:pPr>
        <w:spacing w:line="360" w:lineRule="auto"/>
        <w:rPr>
          <w:sz w:val="24"/>
          <w:szCs w:val="24"/>
        </w:rPr>
      </w:pPr>
    </w:p>
    <w:p w:rsidR="00EB4F9F" w:rsidRPr="00D30DDE" w:rsidRDefault="00EB4F9F" w:rsidP="00D30DDE">
      <w:pPr>
        <w:spacing w:line="360" w:lineRule="auto"/>
        <w:rPr>
          <w:rFonts w:hint="eastAsia"/>
          <w:sz w:val="24"/>
          <w:szCs w:val="24"/>
        </w:rPr>
      </w:pPr>
      <w:r w:rsidRPr="00D30DDE">
        <w:rPr>
          <w:rFonts w:hint="eastAsia"/>
          <w:sz w:val="24"/>
          <w:szCs w:val="24"/>
        </w:rPr>
        <w:t>2</w:t>
      </w:r>
      <w:r w:rsidRPr="00D30DDE">
        <w:rPr>
          <w:rFonts w:hint="eastAsia"/>
          <w:sz w:val="24"/>
          <w:szCs w:val="24"/>
        </w:rPr>
        <w:t>、</w:t>
      </w:r>
      <w:r w:rsidRPr="00D30DDE">
        <w:rPr>
          <w:rFonts w:hint="eastAsia"/>
          <w:sz w:val="24"/>
          <w:szCs w:val="24"/>
        </w:rPr>
        <w:tab/>
      </w:r>
      <w:r w:rsidRPr="00D30DDE">
        <w:rPr>
          <w:rFonts w:hint="eastAsia"/>
          <w:sz w:val="24"/>
          <w:szCs w:val="24"/>
        </w:rPr>
        <w:t>备注：</w:t>
      </w:r>
      <w:r w:rsidRPr="00D30DDE">
        <w:rPr>
          <w:rFonts w:hint="eastAsia"/>
          <w:sz w:val="24"/>
          <w:szCs w:val="24"/>
        </w:rPr>
        <w:t xml:space="preserve"> </w:t>
      </w:r>
    </w:p>
    <w:p w:rsidR="00EB4F9F" w:rsidRPr="00D30DDE" w:rsidRDefault="00EB4F9F" w:rsidP="00D30DDE">
      <w:pPr>
        <w:spacing w:line="360" w:lineRule="auto"/>
        <w:rPr>
          <w:rFonts w:hint="eastAsia"/>
          <w:sz w:val="24"/>
          <w:szCs w:val="24"/>
        </w:rPr>
      </w:pPr>
      <w:r w:rsidRPr="00D30DDE">
        <w:rPr>
          <w:rFonts w:hint="eastAsia"/>
          <w:sz w:val="24"/>
          <w:szCs w:val="24"/>
        </w:rPr>
        <w:t>本评标结果公示期自起，</w:t>
      </w:r>
      <w:r w:rsidRPr="00D30DDE">
        <w:rPr>
          <w:rFonts w:hint="eastAsia"/>
          <w:sz w:val="24"/>
          <w:szCs w:val="24"/>
        </w:rPr>
        <w:t>2020/5/27</w:t>
      </w:r>
      <w:r w:rsidRPr="00D30DDE">
        <w:rPr>
          <w:rFonts w:hint="eastAsia"/>
          <w:sz w:val="24"/>
          <w:szCs w:val="24"/>
        </w:rPr>
        <w:t>至止</w:t>
      </w:r>
      <w:r w:rsidRPr="00D30DDE">
        <w:rPr>
          <w:rFonts w:hint="eastAsia"/>
          <w:sz w:val="24"/>
          <w:szCs w:val="24"/>
        </w:rPr>
        <w:t>2020/5/30</w:t>
      </w:r>
      <w:r w:rsidRPr="00D30DDE">
        <w:rPr>
          <w:rFonts w:hint="eastAsia"/>
          <w:sz w:val="24"/>
          <w:szCs w:val="24"/>
        </w:rPr>
        <w:t>，投标人或者其他利害关系人对上述评标结果有异议的，应当在公示期向招标人提出。</w:t>
      </w:r>
    </w:p>
    <w:p w:rsidR="00EB4F9F" w:rsidRPr="00D30DDE" w:rsidRDefault="00EB4F9F" w:rsidP="00D30DDE">
      <w:pPr>
        <w:spacing w:line="360" w:lineRule="auto"/>
        <w:rPr>
          <w:rFonts w:hint="eastAsia"/>
          <w:sz w:val="24"/>
          <w:szCs w:val="24"/>
        </w:rPr>
      </w:pPr>
      <w:r w:rsidRPr="00D30DDE">
        <w:rPr>
          <w:rFonts w:hint="eastAsia"/>
          <w:sz w:val="24"/>
          <w:szCs w:val="24"/>
        </w:rPr>
        <w:t>联系方式</w:t>
      </w:r>
      <w:r w:rsidRPr="00D30DDE">
        <w:rPr>
          <w:rFonts w:hint="eastAsia"/>
          <w:sz w:val="24"/>
          <w:szCs w:val="24"/>
        </w:rPr>
        <w:t xml:space="preserve">:  </w:t>
      </w:r>
      <w:r w:rsidRPr="00D30DDE">
        <w:rPr>
          <w:rFonts w:hint="eastAsia"/>
          <w:sz w:val="24"/>
          <w:szCs w:val="24"/>
        </w:rPr>
        <w:t>联</w:t>
      </w:r>
      <w:r w:rsidRPr="00D30DDE">
        <w:rPr>
          <w:rFonts w:hint="eastAsia"/>
          <w:sz w:val="24"/>
          <w:szCs w:val="24"/>
        </w:rPr>
        <w:t xml:space="preserve"> </w:t>
      </w:r>
      <w:r w:rsidRPr="00D30DDE">
        <w:rPr>
          <w:rFonts w:hint="eastAsia"/>
          <w:sz w:val="24"/>
          <w:szCs w:val="24"/>
        </w:rPr>
        <w:t>系</w:t>
      </w:r>
      <w:r w:rsidRPr="00D30DDE">
        <w:rPr>
          <w:rFonts w:hint="eastAsia"/>
          <w:sz w:val="24"/>
          <w:szCs w:val="24"/>
        </w:rPr>
        <w:t xml:space="preserve"> </w:t>
      </w:r>
      <w:r w:rsidRPr="00D30DDE">
        <w:rPr>
          <w:rFonts w:hint="eastAsia"/>
          <w:sz w:val="24"/>
          <w:szCs w:val="24"/>
        </w:rPr>
        <w:t>人：朱老师</w:t>
      </w:r>
      <w:r w:rsidRPr="00D30DDE">
        <w:rPr>
          <w:rFonts w:hint="eastAsia"/>
          <w:sz w:val="24"/>
          <w:szCs w:val="24"/>
        </w:rPr>
        <w:t xml:space="preserve">        </w:t>
      </w:r>
      <w:r w:rsidRPr="00D30DDE">
        <w:rPr>
          <w:rFonts w:hint="eastAsia"/>
          <w:sz w:val="24"/>
          <w:szCs w:val="24"/>
        </w:rPr>
        <w:t>联系电话：</w:t>
      </w:r>
      <w:r w:rsidRPr="00D30DDE">
        <w:rPr>
          <w:rFonts w:hint="eastAsia"/>
          <w:sz w:val="24"/>
          <w:szCs w:val="24"/>
        </w:rPr>
        <w:t>025-84303820</w:t>
      </w:r>
    </w:p>
    <w:p w:rsidR="00EB4F9F" w:rsidRPr="00D30DDE" w:rsidRDefault="00EB4F9F" w:rsidP="00D30DDE">
      <w:pPr>
        <w:spacing w:line="360" w:lineRule="auto"/>
        <w:rPr>
          <w:rFonts w:hint="eastAsia"/>
          <w:sz w:val="24"/>
          <w:szCs w:val="24"/>
        </w:rPr>
      </w:pPr>
      <w:r w:rsidRPr="00D30DDE">
        <w:rPr>
          <w:rFonts w:hint="eastAsia"/>
          <w:sz w:val="24"/>
          <w:szCs w:val="24"/>
        </w:rPr>
        <w:t>招</w:t>
      </w:r>
      <w:r w:rsidRPr="00D30DDE">
        <w:rPr>
          <w:rFonts w:hint="eastAsia"/>
          <w:sz w:val="24"/>
          <w:szCs w:val="24"/>
        </w:rPr>
        <w:t xml:space="preserve"> </w:t>
      </w:r>
      <w:r w:rsidRPr="00D30DDE">
        <w:rPr>
          <w:rFonts w:hint="eastAsia"/>
          <w:sz w:val="24"/>
          <w:szCs w:val="24"/>
        </w:rPr>
        <w:t>标</w:t>
      </w:r>
      <w:r w:rsidRPr="00D30DDE">
        <w:rPr>
          <w:rFonts w:hint="eastAsia"/>
          <w:sz w:val="24"/>
          <w:szCs w:val="24"/>
        </w:rPr>
        <w:t xml:space="preserve"> </w:t>
      </w:r>
      <w:r w:rsidRPr="00D30DDE">
        <w:rPr>
          <w:rFonts w:hint="eastAsia"/>
          <w:sz w:val="24"/>
          <w:szCs w:val="24"/>
        </w:rPr>
        <w:t>人：南京理工大学</w:t>
      </w:r>
    </w:p>
    <w:p w:rsidR="00EB4F9F" w:rsidRPr="00D30DDE" w:rsidRDefault="00EB4F9F" w:rsidP="00D30DDE">
      <w:pPr>
        <w:spacing w:line="360" w:lineRule="auto"/>
        <w:rPr>
          <w:rFonts w:hint="eastAsia"/>
          <w:sz w:val="24"/>
          <w:szCs w:val="24"/>
        </w:rPr>
      </w:pPr>
      <w:r w:rsidRPr="00D30DDE">
        <w:rPr>
          <w:rFonts w:hint="eastAsia"/>
          <w:sz w:val="24"/>
          <w:szCs w:val="24"/>
        </w:rPr>
        <w:t>招标代理机构：江苏建诚工程咨询有限公司</w:t>
      </w:r>
    </w:p>
    <w:p w:rsidR="00EB4F9F" w:rsidRPr="00D30DDE" w:rsidRDefault="00EB4F9F" w:rsidP="00D30DDE">
      <w:pPr>
        <w:spacing w:line="360" w:lineRule="auto"/>
        <w:rPr>
          <w:rFonts w:hint="eastAsia"/>
          <w:sz w:val="24"/>
          <w:szCs w:val="24"/>
        </w:rPr>
      </w:pPr>
      <w:r w:rsidRPr="00D30DDE">
        <w:rPr>
          <w:rFonts w:hint="eastAsia"/>
          <w:sz w:val="24"/>
          <w:szCs w:val="24"/>
        </w:rPr>
        <w:t>代理机构地址：南京市玄武区龙蟠路</w:t>
      </w:r>
      <w:r w:rsidRPr="00D30DDE">
        <w:rPr>
          <w:rFonts w:hint="eastAsia"/>
          <w:sz w:val="24"/>
          <w:szCs w:val="24"/>
        </w:rPr>
        <w:t>151-1</w:t>
      </w:r>
      <w:r w:rsidRPr="00D30DDE">
        <w:rPr>
          <w:rFonts w:hint="eastAsia"/>
          <w:sz w:val="24"/>
          <w:szCs w:val="24"/>
        </w:rPr>
        <w:t>号赞成湖畔居商务楼四楼</w:t>
      </w:r>
    </w:p>
    <w:p w:rsidR="00EB4F9F" w:rsidRPr="00D30DDE" w:rsidRDefault="00EB4F9F" w:rsidP="00D30DDE">
      <w:pPr>
        <w:spacing w:line="360" w:lineRule="auto"/>
        <w:rPr>
          <w:rFonts w:hint="eastAsia"/>
          <w:sz w:val="24"/>
          <w:szCs w:val="24"/>
        </w:rPr>
      </w:pPr>
      <w:r w:rsidRPr="00D30DDE">
        <w:rPr>
          <w:rFonts w:hint="eastAsia"/>
          <w:sz w:val="24"/>
          <w:szCs w:val="24"/>
        </w:rPr>
        <w:t>联</w:t>
      </w:r>
      <w:r w:rsidRPr="00D30DDE">
        <w:rPr>
          <w:rFonts w:hint="eastAsia"/>
          <w:sz w:val="24"/>
          <w:szCs w:val="24"/>
        </w:rPr>
        <w:t xml:space="preserve"> </w:t>
      </w:r>
      <w:r w:rsidRPr="00D30DDE">
        <w:rPr>
          <w:rFonts w:hint="eastAsia"/>
          <w:sz w:val="24"/>
          <w:szCs w:val="24"/>
        </w:rPr>
        <w:t>系</w:t>
      </w:r>
      <w:r w:rsidRPr="00D30DDE">
        <w:rPr>
          <w:rFonts w:hint="eastAsia"/>
          <w:sz w:val="24"/>
          <w:szCs w:val="24"/>
        </w:rPr>
        <w:t xml:space="preserve"> </w:t>
      </w:r>
      <w:r w:rsidRPr="00D30DDE">
        <w:rPr>
          <w:rFonts w:hint="eastAsia"/>
          <w:sz w:val="24"/>
          <w:szCs w:val="24"/>
        </w:rPr>
        <w:t>人：刘工、王工</w:t>
      </w:r>
    </w:p>
    <w:p w:rsidR="00EB4F9F" w:rsidRPr="00D30DDE" w:rsidRDefault="00EB4F9F" w:rsidP="00D30DDE">
      <w:pPr>
        <w:spacing w:line="360" w:lineRule="auto"/>
        <w:rPr>
          <w:rFonts w:hint="eastAsia"/>
          <w:sz w:val="24"/>
          <w:szCs w:val="24"/>
        </w:rPr>
      </w:pPr>
      <w:r w:rsidRPr="00D30DDE">
        <w:rPr>
          <w:rFonts w:hint="eastAsia"/>
          <w:sz w:val="24"/>
          <w:szCs w:val="24"/>
        </w:rPr>
        <w:t>联系电话：</w:t>
      </w:r>
      <w:r w:rsidRPr="00D30DDE">
        <w:rPr>
          <w:rFonts w:hint="eastAsia"/>
          <w:sz w:val="24"/>
          <w:szCs w:val="24"/>
        </w:rPr>
        <w:t>025-85438960-8004/8039</w:t>
      </w:r>
    </w:p>
    <w:p w:rsidR="00EB4F9F" w:rsidRDefault="00EB4F9F" w:rsidP="00EB4F9F"/>
    <w:p w:rsidR="00EB4F9F" w:rsidRDefault="00EB4F9F" w:rsidP="00EB4F9F"/>
    <w:p w:rsidR="00101ED7" w:rsidRDefault="00101ED7"/>
    <w:p w:rsidR="00A254B6" w:rsidRDefault="00A254B6"/>
    <w:sectPr w:rsidR="00A25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4B" w:rsidRDefault="000D394B" w:rsidP="00EB4F9F">
      <w:r>
        <w:separator/>
      </w:r>
    </w:p>
  </w:endnote>
  <w:endnote w:type="continuationSeparator" w:id="0">
    <w:p w:rsidR="000D394B" w:rsidRDefault="000D394B" w:rsidP="00EB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4B" w:rsidRDefault="000D394B" w:rsidP="00EB4F9F">
      <w:r>
        <w:separator/>
      </w:r>
    </w:p>
  </w:footnote>
  <w:footnote w:type="continuationSeparator" w:id="0">
    <w:p w:rsidR="000D394B" w:rsidRDefault="000D394B" w:rsidP="00EB4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8A"/>
    <w:rsid w:val="000D394B"/>
    <w:rsid w:val="00101ED7"/>
    <w:rsid w:val="0058498A"/>
    <w:rsid w:val="00A254B6"/>
    <w:rsid w:val="00C21208"/>
    <w:rsid w:val="00D30DDE"/>
    <w:rsid w:val="00EB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3E881D-152D-4932-BFF7-7A84F032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F9F"/>
    <w:rPr>
      <w:sz w:val="18"/>
      <w:szCs w:val="18"/>
    </w:rPr>
  </w:style>
  <w:style w:type="paragraph" w:styleId="a4">
    <w:name w:val="footer"/>
    <w:basedOn w:val="a"/>
    <w:link w:val="Char0"/>
    <w:uiPriority w:val="99"/>
    <w:unhideWhenUsed/>
    <w:rsid w:val="00EB4F9F"/>
    <w:pPr>
      <w:tabs>
        <w:tab w:val="center" w:pos="4153"/>
        <w:tab w:val="right" w:pos="8306"/>
      </w:tabs>
      <w:snapToGrid w:val="0"/>
      <w:jc w:val="left"/>
    </w:pPr>
    <w:rPr>
      <w:sz w:val="18"/>
      <w:szCs w:val="18"/>
    </w:rPr>
  </w:style>
  <w:style w:type="character" w:customStyle="1" w:styleId="Char0">
    <w:name w:val="页脚 Char"/>
    <w:basedOn w:val="a0"/>
    <w:link w:val="a4"/>
    <w:uiPriority w:val="99"/>
    <w:rsid w:val="00EB4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2020-05-27T03:08:00Z</dcterms:created>
  <dcterms:modified xsi:type="dcterms:W3CDTF">2020-05-27T03:11:00Z</dcterms:modified>
</cp:coreProperties>
</file>