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6916" w14:textId="77777777" w:rsidR="00066F72" w:rsidRPr="00066F72" w:rsidRDefault="00066F72" w:rsidP="00066F7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44"/>
        </w:rPr>
      </w:pPr>
      <w:bookmarkStart w:id="0" w:name="_Toc28359042"/>
      <w:bookmarkStart w:id="1" w:name="_Toc35393832"/>
      <w:r w:rsidRPr="00066F72">
        <w:rPr>
          <w:rFonts w:ascii="华文中宋" w:eastAsia="华文中宋" w:hAnsi="华文中宋" w:cs="Times New Roman" w:hint="eastAsia"/>
          <w:b/>
          <w:kern w:val="44"/>
          <w:sz w:val="44"/>
          <w:szCs w:val="44"/>
        </w:rPr>
        <w:t>单一来源采购前公示</w:t>
      </w:r>
      <w:bookmarkEnd w:id="0"/>
      <w:bookmarkEnd w:id="1"/>
    </w:p>
    <w:p w14:paraId="08645EEA" w14:textId="77777777"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一、项目信息</w:t>
      </w:r>
    </w:p>
    <w:p w14:paraId="0D99FC65" w14:textId="77777777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采购人：南京理工大学</w:t>
      </w:r>
    </w:p>
    <w:p w14:paraId="677469CF" w14:textId="0AF4C871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项目名称：</w:t>
      </w:r>
      <w:r w:rsidR="00B76581">
        <w:rPr>
          <w:rFonts w:ascii="仿宋" w:eastAsia="仿宋" w:hAnsi="仿宋" w:cs="Times New Roman" w:hint="eastAsia"/>
          <w:sz w:val="28"/>
          <w:szCs w:val="28"/>
        </w:rPr>
        <w:t>环生院色谱质谱联用仪维修</w:t>
      </w:r>
    </w:p>
    <w:p w14:paraId="780C1019" w14:textId="77777777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项目编号：</w:t>
      </w:r>
    </w:p>
    <w:p w14:paraId="01D2907D" w14:textId="5B3FF1C1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预算金额：</w:t>
      </w:r>
      <w:r w:rsidR="0092046B">
        <w:rPr>
          <w:rFonts w:ascii="仿宋" w:eastAsia="仿宋" w:hAnsi="仿宋" w:cs="Times New Roman" w:hint="eastAsia"/>
          <w:sz w:val="28"/>
          <w:szCs w:val="28"/>
        </w:rPr>
        <w:t>1</w:t>
      </w:r>
      <w:r w:rsidR="0092046B">
        <w:rPr>
          <w:rFonts w:ascii="仿宋" w:eastAsia="仿宋" w:hAnsi="仿宋" w:cs="Times New Roman"/>
          <w:sz w:val="28"/>
          <w:szCs w:val="28"/>
        </w:rPr>
        <w:t>3.0</w:t>
      </w:r>
      <w:r w:rsidR="0092046B">
        <w:rPr>
          <w:rFonts w:ascii="仿宋" w:eastAsia="仿宋" w:hAnsi="仿宋" w:cs="Times New Roman" w:hint="eastAsia"/>
          <w:sz w:val="28"/>
          <w:szCs w:val="28"/>
        </w:rPr>
        <w:t>万元</w:t>
      </w:r>
    </w:p>
    <w:p w14:paraId="05FDB333" w14:textId="10F4FB9B" w:rsidR="00066F72" w:rsidRPr="00066F72" w:rsidRDefault="00066F72" w:rsidP="00066F72">
      <w:pPr>
        <w:ind w:firstLineChars="200" w:firstLine="560"/>
        <w:rPr>
          <w:rFonts w:ascii="仿宋" w:eastAsia="仿宋" w:hAnsi="仿宋" w:cs="Times New Roman" w:hint="eastAsia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拟采购项目概况：</w:t>
      </w:r>
      <w:r w:rsidR="00E16001">
        <w:rPr>
          <w:rFonts w:ascii="仿宋" w:eastAsia="仿宋" w:hAnsi="仿宋" w:cs="Times New Roman" w:hint="eastAsia"/>
          <w:iCs/>
          <w:color w:val="000000" w:themeColor="text1"/>
          <w:sz w:val="28"/>
          <w:szCs w:val="28"/>
        </w:rPr>
        <w:t>色谱质谱联用仪的分子涡轮泵损坏，需要更换分子涡轮泵，并对整个系统进行维护。</w:t>
      </w:r>
    </w:p>
    <w:p w14:paraId="70D07050" w14:textId="21652554" w:rsid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二、采用单一来源采购方式的原因及说明：</w:t>
      </w:r>
    </w:p>
    <w:p w14:paraId="4055CDF3" w14:textId="305A8A86" w:rsidR="00E16001" w:rsidRPr="00E16001" w:rsidRDefault="00E16001" w:rsidP="00E16001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E16001">
        <w:rPr>
          <w:rFonts w:ascii="仿宋" w:eastAsia="仿宋" w:hAnsi="仿宋" w:cs="Times New Roman" w:hint="eastAsia"/>
          <w:sz w:val="28"/>
          <w:szCs w:val="28"/>
        </w:rPr>
        <w:t>目前</w:t>
      </w:r>
      <w:r>
        <w:rPr>
          <w:rFonts w:ascii="仿宋" w:eastAsia="仿宋" w:hAnsi="仿宋" w:cs="Times New Roman" w:hint="eastAsia"/>
          <w:sz w:val="28"/>
          <w:szCs w:val="28"/>
        </w:rPr>
        <w:t>分子涡轮泵已经使用了7年，已经到了分子涡轮泵的正常使用寿命期限，分子涡轮泵目前已经损坏无法进行正常测试使用，故需要更换新的分子涡轮泵附件来维持日常的正常检测和使用。该分子涡轮泵附件必须</w:t>
      </w:r>
      <w:r w:rsidR="00B76581">
        <w:rPr>
          <w:rFonts w:ascii="仿宋" w:eastAsia="仿宋" w:hAnsi="仿宋" w:cs="Times New Roman" w:hint="eastAsia"/>
          <w:sz w:val="28"/>
          <w:szCs w:val="28"/>
        </w:rPr>
        <w:t>是</w:t>
      </w:r>
      <w:r>
        <w:rPr>
          <w:rFonts w:ascii="仿宋" w:eastAsia="仿宋" w:hAnsi="仿宋" w:cs="Times New Roman" w:hint="eastAsia"/>
          <w:sz w:val="28"/>
          <w:szCs w:val="28"/>
        </w:rPr>
        <w:t>在</w:t>
      </w:r>
      <w:r w:rsidR="00B76581" w:rsidRPr="00B76581">
        <w:rPr>
          <w:rFonts w:ascii="仿宋" w:eastAsia="仿宋" w:hAnsi="仿宋" w:cs="Times New Roman"/>
          <w:sz w:val="28"/>
          <w:szCs w:val="28"/>
        </w:rPr>
        <w:t>TRACE13001SQ-LT</w:t>
      </w:r>
      <w:r w:rsidR="00B76581" w:rsidRPr="00B76581">
        <w:rPr>
          <w:rFonts w:ascii="仿宋" w:eastAsia="仿宋" w:hAnsi="仿宋" w:cs="Times New Roman" w:hint="eastAsia"/>
          <w:sz w:val="28"/>
          <w:szCs w:val="28"/>
        </w:rPr>
        <w:t>仪器上</w:t>
      </w:r>
      <w:r w:rsidR="00B76581">
        <w:rPr>
          <w:rFonts w:ascii="仿宋" w:eastAsia="仿宋" w:hAnsi="仿宋" w:cs="Times New Roman" w:hint="eastAsia"/>
          <w:sz w:val="28"/>
          <w:szCs w:val="28"/>
        </w:rPr>
        <w:t>配套使用，</w:t>
      </w:r>
      <w:r w:rsidR="00B76581" w:rsidRPr="00B76581">
        <w:rPr>
          <w:rFonts w:ascii="仿宋" w:eastAsia="仿宋" w:hAnsi="仿宋" w:cs="Times New Roman"/>
          <w:sz w:val="28"/>
          <w:szCs w:val="28"/>
        </w:rPr>
        <w:t>分子涡轮泵抽速为300L/s(He)</w:t>
      </w:r>
      <w:r w:rsidR="00B76581">
        <w:rPr>
          <w:rFonts w:ascii="仿宋" w:eastAsia="仿宋" w:hAnsi="仿宋" w:cs="Times New Roman" w:hint="eastAsia"/>
          <w:sz w:val="28"/>
          <w:szCs w:val="28"/>
        </w:rPr>
        <w:t>，满足有机物定性定量分析要求。</w:t>
      </w:r>
    </w:p>
    <w:p w14:paraId="07719429" w14:textId="77777777"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三、拟定供应商信息</w:t>
      </w:r>
    </w:p>
    <w:p w14:paraId="2B4D8AD7" w14:textId="7D946F09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制造商：</w:t>
      </w:r>
      <w:r w:rsidR="00B76581">
        <w:rPr>
          <w:rFonts w:ascii="仿宋" w:eastAsia="仿宋" w:hAnsi="仿宋" w:cs="Times New Roman" w:hint="eastAsia"/>
          <w:sz w:val="28"/>
          <w:szCs w:val="28"/>
        </w:rPr>
        <w:t>赛默飞</w:t>
      </w:r>
      <w:proofErr w:type="gramStart"/>
      <w:r w:rsidR="00B76581">
        <w:rPr>
          <w:rFonts w:ascii="仿宋" w:eastAsia="仿宋" w:hAnsi="仿宋" w:cs="Times New Roman" w:hint="eastAsia"/>
          <w:sz w:val="28"/>
          <w:szCs w:val="28"/>
        </w:rPr>
        <w:t>世</w:t>
      </w:r>
      <w:proofErr w:type="gramEnd"/>
      <w:r w:rsidR="00B76581">
        <w:rPr>
          <w:rFonts w:ascii="仿宋" w:eastAsia="仿宋" w:hAnsi="仿宋" w:cs="Times New Roman" w:hint="eastAsia"/>
          <w:sz w:val="28"/>
          <w:szCs w:val="28"/>
        </w:rPr>
        <w:t>尔科技（中国）有限公司</w:t>
      </w:r>
    </w:p>
    <w:p w14:paraId="58D41872" w14:textId="65B26255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代理商（如果有）：</w:t>
      </w:r>
      <w:r w:rsidR="00B76581" w:rsidRPr="00B76581">
        <w:rPr>
          <w:rFonts w:ascii="仿宋" w:eastAsia="仿宋" w:hAnsi="仿宋" w:cs="Times New Roman" w:hint="eastAsia"/>
          <w:sz w:val="28"/>
          <w:szCs w:val="28"/>
        </w:rPr>
        <w:t>杭州纽赛思科技有限公司</w:t>
      </w:r>
    </w:p>
    <w:p w14:paraId="5BBAAC0C" w14:textId="43A5CEE7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公司地址：</w:t>
      </w:r>
      <w:r w:rsidR="00B76581" w:rsidRPr="00B76581">
        <w:rPr>
          <w:rFonts w:ascii="仿宋" w:eastAsia="仿宋" w:hAnsi="仿宋" w:cs="Times New Roman" w:hint="eastAsia"/>
          <w:sz w:val="28"/>
          <w:szCs w:val="28"/>
        </w:rPr>
        <w:t>浙江省杭州市拱</w:t>
      </w:r>
      <w:proofErr w:type="gramStart"/>
      <w:r w:rsidR="00B76581" w:rsidRPr="00B76581">
        <w:rPr>
          <w:rFonts w:ascii="仿宋" w:eastAsia="仿宋" w:hAnsi="仿宋" w:cs="Times New Roman" w:hint="eastAsia"/>
          <w:sz w:val="28"/>
          <w:szCs w:val="28"/>
        </w:rPr>
        <w:t>墅</w:t>
      </w:r>
      <w:proofErr w:type="gramEnd"/>
      <w:r w:rsidR="00B76581" w:rsidRPr="00B76581">
        <w:rPr>
          <w:rFonts w:ascii="仿宋" w:eastAsia="仿宋" w:hAnsi="仿宋" w:cs="Times New Roman" w:hint="eastAsia"/>
          <w:sz w:val="28"/>
          <w:szCs w:val="28"/>
        </w:rPr>
        <w:t>区康桥路2</w:t>
      </w:r>
      <w:r w:rsidR="00B76581" w:rsidRPr="00B76581">
        <w:rPr>
          <w:rFonts w:ascii="仿宋" w:eastAsia="仿宋" w:hAnsi="仿宋" w:cs="Times New Roman"/>
          <w:sz w:val="28"/>
          <w:szCs w:val="28"/>
        </w:rPr>
        <w:t>96</w:t>
      </w:r>
      <w:r w:rsidR="00B76581" w:rsidRPr="00B76581">
        <w:rPr>
          <w:rFonts w:ascii="仿宋" w:eastAsia="仿宋" w:hAnsi="仿宋" w:cs="Times New Roman" w:hint="eastAsia"/>
          <w:sz w:val="28"/>
          <w:szCs w:val="28"/>
        </w:rPr>
        <w:t>号南楼1</w:t>
      </w:r>
      <w:r w:rsidR="00B76581" w:rsidRPr="00B76581">
        <w:rPr>
          <w:rFonts w:ascii="仿宋" w:eastAsia="仿宋" w:hAnsi="仿宋" w:cs="Times New Roman"/>
          <w:sz w:val="28"/>
          <w:szCs w:val="28"/>
        </w:rPr>
        <w:t>49</w:t>
      </w:r>
      <w:r w:rsidR="00B76581" w:rsidRPr="00B76581">
        <w:rPr>
          <w:rFonts w:ascii="仿宋" w:eastAsia="仿宋" w:hAnsi="仿宋" w:cs="Times New Roman" w:hint="eastAsia"/>
          <w:sz w:val="28"/>
          <w:szCs w:val="28"/>
        </w:rPr>
        <w:t>室</w:t>
      </w:r>
    </w:p>
    <w:p w14:paraId="23673203" w14:textId="77777777"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四、公示期限</w:t>
      </w:r>
    </w:p>
    <w:p w14:paraId="48F654E9" w14:textId="0119A7E1" w:rsidR="00066F72" w:rsidRPr="00066F72" w:rsidRDefault="00B76581" w:rsidP="00066F72">
      <w:pPr>
        <w:ind w:leftChars="-5" w:left="-10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  <w:u w:val="single"/>
        </w:rPr>
        <w:t>2</w:t>
      </w:r>
      <w:r>
        <w:rPr>
          <w:rFonts w:ascii="仿宋" w:eastAsia="仿宋" w:hAnsi="仿宋" w:cs="Times New Roman"/>
          <w:sz w:val="28"/>
          <w:szCs w:val="28"/>
          <w:u w:val="single"/>
        </w:rPr>
        <w:t>022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1</w:t>
      </w:r>
      <w:r>
        <w:rPr>
          <w:rFonts w:ascii="仿宋" w:eastAsia="仿宋" w:hAnsi="仿宋" w:cs="Times New Roman"/>
          <w:sz w:val="28"/>
          <w:szCs w:val="28"/>
          <w:u w:val="single"/>
        </w:rPr>
        <w:t>0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1</w:t>
      </w:r>
      <w:r>
        <w:rPr>
          <w:rFonts w:ascii="仿宋" w:eastAsia="仿宋" w:hAnsi="仿宋" w:cs="Times New Roman"/>
          <w:sz w:val="28"/>
          <w:szCs w:val="28"/>
          <w:u w:val="single"/>
        </w:rPr>
        <w:t>8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  <w:r w:rsidR="00066F72" w:rsidRPr="00066F72">
        <w:rPr>
          <w:rFonts w:ascii="仿宋" w:eastAsia="仿宋" w:hAnsi="仿宋" w:cs="Times New Roman" w:hint="eastAsia"/>
          <w:sz w:val="28"/>
          <w:szCs w:val="28"/>
        </w:rPr>
        <w:t>至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2</w:t>
      </w:r>
      <w:r>
        <w:rPr>
          <w:rFonts w:ascii="仿宋" w:eastAsia="仿宋" w:hAnsi="仿宋" w:cs="Times New Roman"/>
          <w:sz w:val="28"/>
          <w:szCs w:val="28"/>
          <w:u w:val="single"/>
        </w:rPr>
        <w:t>022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年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1</w:t>
      </w:r>
      <w:r>
        <w:rPr>
          <w:rFonts w:ascii="仿宋" w:eastAsia="仿宋" w:hAnsi="仿宋" w:cs="Times New Roman"/>
          <w:sz w:val="28"/>
          <w:szCs w:val="28"/>
          <w:u w:val="single"/>
        </w:rPr>
        <w:t>0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月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2</w:t>
      </w:r>
      <w:r>
        <w:rPr>
          <w:rFonts w:ascii="仿宋" w:eastAsia="仿宋" w:hAnsi="仿宋" w:cs="Times New Roman"/>
          <w:sz w:val="28"/>
          <w:szCs w:val="28"/>
          <w:u w:val="single"/>
        </w:rPr>
        <w:t>0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日，共计</w:t>
      </w:r>
      <w:r>
        <w:rPr>
          <w:rFonts w:ascii="仿宋" w:eastAsia="仿宋" w:hAnsi="仿宋" w:cs="Times New Roman"/>
          <w:sz w:val="28"/>
          <w:szCs w:val="28"/>
          <w:u w:val="single"/>
        </w:rPr>
        <w:t>3</w:t>
      </w:r>
      <w:r w:rsidR="00066F72" w:rsidRPr="00066F72">
        <w:rPr>
          <w:rFonts w:ascii="仿宋" w:eastAsia="仿宋" w:hAnsi="仿宋" w:cs="Times New Roman" w:hint="eastAsia"/>
          <w:sz w:val="28"/>
          <w:szCs w:val="28"/>
          <w:u w:val="single"/>
        </w:rPr>
        <w:t>个工作日）</w:t>
      </w:r>
    </w:p>
    <w:p w14:paraId="2D2454D9" w14:textId="77777777"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五、其他补充事宜：</w:t>
      </w:r>
    </w:p>
    <w:p w14:paraId="65D7D961" w14:textId="77777777"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六、联系方式</w:t>
      </w:r>
    </w:p>
    <w:p w14:paraId="24BB4232" w14:textId="77777777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/>
          <w:sz w:val="28"/>
          <w:szCs w:val="28"/>
        </w:rPr>
        <w:lastRenderedPageBreak/>
        <w:t>1.</w:t>
      </w:r>
      <w:r w:rsidRPr="00066F72">
        <w:rPr>
          <w:rFonts w:ascii="仿宋" w:eastAsia="仿宋" w:hAnsi="仿宋" w:cs="Times New Roman" w:hint="eastAsia"/>
          <w:sz w:val="28"/>
          <w:szCs w:val="28"/>
        </w:rPr>
        <w:t>采购人</w:t>
      </w:r>
    </w:p>
    <w:p w14:paraId="3EE7377B" w14:textId="0F96FB0D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系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人：</w:t>
      </w:r>
      <w:r w:rsidR="00B76581">
        <w:rPr>
          <w:rFonts w:ascii="仿宋" w:eastAsia="仿宋" w:hAnsi="仿宋" w:cs="Times New Roman" w:hint="eastAsia"/>
          <w:sz w:val="28"/>
          <w:szCs w:val="28"/>
        </w:rPr>
        <w:t>王正萍</w:t>
      </w:r>
    </w:p>
    <w:p w14:paraId="47482FD1" w14:textId="127F13D5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联系地址：</w:t>
      </w:r>
      <w:r w:rsidR="00B76581">
        <w:rPr>
          <w:rFonts w:ascii="仿宋" w:eastAsia="仿宋" w:hAnsi="仿宋" w:cs="Times New Roman" w:hint="eastAsia"/>
          <w:sz w:val="28"/>
          <w:szCs w:val="28"/>
        </w:rPr>
        <w:t>南京理工大学环境与生物工程学院</w:t>
      </w:r>
    </w:p>
    <w:p w14:paraId="375F3F5D" w14:textId="1FD5A7EB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联系电话：</w:t>
      </w:r>
      <w:r w:rsidR="00B76581">
        <w:rPr>
          <w:rFonts w:ascii="仿宋" w:eastAsia="仿宋" w:hAnsi="仿宋" w:cs="Times New Roman" w:hint="eastAsia"/>
          <w:sz w:val="28"/>
          <w:szCs w:val="28"/>
        </w:rPr>
        <w:t>1</w:t>
      </w:r>
      <w:r w:rsidR="00B76581">
        <w:rPr>
          <w:rFonts w:ascii="仿宋" w:eastAsia="仿宋" w:hAnsi="仿宋" w:cs="Times New Roman"/>
          <w:sz w:val="28"/>
          <w:szCs w:val="28"/>
        </w:rPr>
        <w:t>3770944399</w:t>
      </w:r>
    </w:p>
    <w:p w14:paraId="5C0EB5D7" w14:textId="77777777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/>
          <w:sz w:val="28"/>
          <w:szCs w:val="28"/>
        </w:rPr>
        <w:t>2.</w:t>
      </w:r>
      <w:r w:rsidRPr="00066F72">
        <w:rPr>
          <w:rFonts w:ascii="仿宋" w:eastAsia="仿宋" w:hAnsi="仿宋" w:cs="Times New Roman" w:hint="eastAsia"/>
          <w:sz w:val="28"/>
          <w:szCs w:val="28"/>
        </w:rPr>
        <w:t>采购代理机构（如有）</w:t>
      </w:r>
    </w:p>
    <w:p w14:paraId="3B62D7E4" w14:textId="25369281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系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人：</w:t>
      </w:r>
      <w:r w:rsidR="00B76581">
        <w:rPr>
          <w:rFonts w:ascii="仿宋" w:eastAsia="仿宋" w:hAnsi="仿宋" w:cs="Times New Roman" w:hint="eastAsia"/>
          <w:sz w:val="28"/>
          <w:szCs w:val="28"/>
        </w:rPr>
        <w:t>贺薇</w:t>
      </w:r>
    </w:p>
    <w:p w14:paraId="5A01170D" w14:textId="10C54AB4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联系地址：</w:t>
      </w:r>
      <w:r w:rsidR="00B76581">
        <w:rPr>
          <w:rFonts w:ascii="仿宋" w:eastAsia="仿宋" w:hAnsi="仿宋" w:cs="Times New Roman" w:hint="eastAsia"/>
          <w:sz w:val="28"/>
          <w:szCs w:val="28"/>
        </w:rPr>
        <w:t>南京理工大学国有资产与实验室管理处</w:t>
      </w:r>
    </w:p>
    <w:p w14:paraId="76DE23AA" w14:textId="2A03379F"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联系电话：</w:t>
      </w:r>
      <w:r w:rsidR="00B76581">
        <w:rPr>
          <w:rFonts w:ascii="仿宋" w:eastAsia="仿宋" w:hAnsi="仿宋" w:cs="Times New Roman" w:hint="eastAsia"/>
          <w:sz w:val="28"/>
          <w:szCs w:val="28"/>
        </w:rPr>
        <w:t>8</w:t>
      </w:r>
      <w:r w:rsidR="00B76581">
        <w:rPr>
          <w:rFonts w:ascii="仿宋" w:eastAsia="仿宋" w:hAnsi="仿宋" w:cs="Times New Roman"/>
          <w:sz w:val="28"/>
          <w:szCs w:val="28"/>
        </w:rPr>
        <w:t>4315116</w:t>
      </w:r>
    </w:p>
    <w:p w14:paraId="430B17B6" w14:textId="77777777"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七、附件</w:t>
      </w:r>
    </w:p>
    <w:p w14:paraId="1B996AC6" w14:textId="77777777"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单一来源采购专家论证意见表（格式见附件）</w:t>
      </w:r>
    </w:p>
    <w:p w14:paraId="67A1F69C" w14:textId="77777777" w:rsidR="00066F72" w:rsidRPr="00066F72" w:rsidRDefault="00066F72" w:rsidP="00066F72">
      <w:pPr>
        <w:rPr>
          <w:rFonts w:ascii="Times New Roman" w:eastAsia="宋体" w:hAnsi="Times New Roman" w:cs="Times New Roman"/>
          <w:szCs w:val="21"/>
        </w:rPr>
      </w:pPr>
    </w:p>
    <w:p w14:paraId="4B7E9FDA" w14:textId="77777777" w:rsidR="00E54F03" w:rsidRPr="00066F72" w:rsidRDefault="00E54F03" w:rsidP="00066F72"/>
    <w:sectPr w:rsidR="00E54F03" w:rsidRPr="00066F72" w:rsidSect="00836B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39"/>
    <w:rsid w:val="00066F72"/>
    <w:rsid w:val="00110A72"/>
    <w:rsid w:val="0012270A"/>
    <w:rsid w:val="0024768D"/>
    <w:rsid w:val="00247701"/>
    <w:rsid w:val="002C29BD"/>
    <w:rsid w:val="00314630"/>
    <w:rsid w:val="00371AD5"/>
    <w:rsid w:val="00411072"/>
    <w:rsid w:val="00474B7C"/>
    <w:rsid w:val="007A3161"/>
    <w:rsid w:val="00851F39"/>
    <w:rsid w:val="008D67AE"/>
    <w:rsid w:val="0092046B"/>
    <w:rsid w:val="00A17DED"/>
    <w:rsid w:val="00A715D2"/>
    <w:rsid w:val="00B76581"/>
    <w:rsid w:val="00CC31EB"/>
    <w:rsid w:val="00E16001"/>
    <w:rsid w:val="00E37503"/>
    <w:rsid w:val="00E54F03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8C04"/>
  <w15:docId w15:val="{00E4A928-D140-435B-BF6E-23E23AFF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F7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72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66F72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shunsuinf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婕?ず浜?</dc:creator>
  <cp:lastModifiedBy>wzp306@sina.com</cp:lastModifiedBy>
  <cp:revision>2</cp:revision>
  <dcterms:created xsi:type="dcterms:W3CDTF">2022-10-17T01:17:00Z</dcterms:created>
  <dcterms:modified xsi:type="dcterms:W3CDTF">2022-10-17T01:17:00Z</dcterms:modified>
</cp:coreProperties>
</file>